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C5" w:rsidRPr="00B614C5" w:rsidRDefault="00F907C3" w:rsidP="00B614C5">
      <w:pPr>
        <w:jc w:val="center"/>
        <w:rPr>
          <w:rFonts w:cstheme="minorHAnsi"/>
          <w:b/>
          <w:color w:val="080809"/>
          <w:sz w:val="28"/>
          <w:szCs w:val="28"/>
          <w:shd w:val="clear" w:color="auto" w:fill="FFFFFF"/>
        </w:rPr>
      </w:pPr>
      <w:r w:rsidRPr="00B614C5">
        <w:rPr>
          <w:rFonts w:cstheme="minorHAnsi"/>
          <w:b/>
          <w:color w:val="080809"/>
          <w:sz w:val="28"/>
          <w:szCs w:val="28"/>
          <w:shd w:val="clear" w:color="auto" w:fill="FFFFFF"/>
        </w:rPr>
        <w:t xml:space="preserve">Седмица на университетите – Ямбол </w:t>
      </w:r>
      <w:r w:rsidR="00B614C5" w:rsidRPr="00B614C5">
        <w:rPr>
          <w:rFonts w:cstheme="minorHAnsi"/>
          <w:b/>
          <w:color w:val="080809"/>
          <w:sz w:val="28"/>
          <w:szCs w:val="28"/>
          <w:shd w:val="clear" w:color="auto" w:fill="FFFFFF"/>
        </w:rPr>
        <w:t>9-12 февруари</w:t>
      </w:r>
    </w:p>
    <w:p w:rsidR="00B614C5" w:rsidRPr="00B614C5" w:rsidRDefault="00F907C3" w:rsidP="00B614C5">
      <w:pPr>
        <w:jc w:val="center"/>
        <w:rPr>
          <w:rFonts w:cstheme="minorHAnsi"/>
          <w:color w:val="080809"/>
          <w:sz w:val="28"/>
          <w:szCs w:val="28"/>
          <w:shd w:val="clear" w:color="auto" w:fill="FFFFFF"/>
        </w:rPr>
      </w:pPr>
      <w:r w:rsidRPr="00B614C5">
        <w:rPr>
          <w:rFonts w:cstheme="minorHAnsi"/>
          <w:color w:val="080809"/>
          <w:sz w:val="28"/>
          <w:szCs w:val="28"/>
          <w:shd w:val="clear" w:color="auto" w:fill="FFFFFF"/>
        </w:rPr>
        <w:t xml:space="preserve">Презентации </w:t>
      </w:r>
      <w:r w:rsidR="00B614C5" w:rsidRPr="00B614C5">
        <w:rPr>
          <w:rFonts w:cstheme="minorHAnsi"/>
          <w:color w:val="080809"/>
          <w:sz w:val="28"/>
          <w:szCs w:val="28"/>
          <w:shd w:val="clear" w:color="auto" w:fill="FFFFFF"/>
        </w:rPr>
        <w:t>–</w:t>
      </w:r>
      <w:r w:rsidRPr="00B614C5">
        <w:rPr>
          <w:rFonts w:cstheme="minorHAnsi"/>
          <w:color w:val="080809"/>
          <w:sz w:val="28"/>
          <w:szCs w:val="28"/>
          <w:shd w:val="clear" w:color="auto" w:fill="FFFFFF"/>
        </w:rPr>
        <w:t xml:space="preserve"> Програма</w:t>
      </w:r>
    </w:p>
    <w:p w:rsidR="00B614C5" w:rsidRPr="00B614C5" w:rsidRDefault="00F907C3">
      <w:pPr>
        <w:rPr>
          <w:rFonts w:cstheme="minorHAnsi"/>
          <w:color w:val="080809"/>
          <w:sz w:val="24"/>
          <w:szCs w:val="24"/>
          <w:shd w:val="clear" w:color="auto" w:fill="FFFFFF"/>
        </w:rPr>
      </w:pPr>
      <w:r w:rsidRPr="00B614C5">
        <w:rPr>
          <w:rFonts w:cstheme="minorHAnsi"/>
          <w:color w:val="080809"/>
        </w:rPr>
        <w:br/>
      </w:r>
      <w:r w:rsidRPr="00B614C5">
        <w:rPr>
          <w:rFonts w:cstheme="minorHAnsi"/>
          <w:b/>
          <w:color w:val="080809"/>
          <w:sz w:val="24"/>
          <w:szCs w:val="24"/>
          <w:shd w:val="clear" w:color="auto" w:fill="FFFFFF"/>
        </w:rPr>
        <w:t>09.02.2026 (понеделник)</w:t>
      </w:r>
      <w:r w:rsidR="002D5FC2" w:rsidRPr="00B614C5">
        <w:rPr>
          <w:rFonts w:cstheme="minorHAnsi"/>
          <w:b/>
          <w:color w:val="080809"/>
          <w:sz w:val="24"/>
          <w:szCs w:val="24"/>
          <w:shd w:val="clear" w:color="auto" w:fill="FFFFFF"/>
        </w:rPr>
        <w:t xml:space="preserve"> – 9 броя</w:t>
      </w:r>
      <w:r w:rsidRPr="00B614C5">
        <w:rPr>
          <w:rFonts w:cstheme="minorHAnsi"/>
          <w:b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10:45- 11:30 - Опознаване на себе си</w:t>
      </w:r>
      <w:r w:rsidR="00B614C5" w:rsidRPr="00B614C5">
        <w:rPr>
          <w:rFonts w:cstheme="minorHAnsi"/>
          <w:color w:val="080809"/>
          <w:sz w:val="24"/>
          <w:szCs w:val="24"/>
          <w:shd w:val="clear" w:color="auto" w:fill="FFFFFF"/>
        </w:rPr>
        <w:t xml:space="preserve"> </w:t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- силни и слаби страни. Важни фактори в избора на</w:t>
      </w:r>
      <w:r w:rsidR="00B614C5" w:rsidRPr="00B614C5">
        <w:rPr>
          <w:rFonts w:cstheme="minorHAnsi"/>
          <w:color w:val="080809"/>
          <w:sz w:val="24"/>
          <w:szCs w:val="24"/>
          <w:shd w:val="clear" w:color="auto" w:fill="FFFFFF"/>
        </w:rPr>
        <w:t xml:space="preserve"> професия </w:t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- Павел Тодоров /психолог/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11:30- 12:00 - Национална художествена академия – София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12:00- 12:30 - Национален военен университет „Васил Левски“ – Велико Търново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12:30- 13:00 - Висше военноморско училище „Н. Й. Вапцаров“ – Варна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13:00- 13:30 - Висше военновъздушно училище „Георги Бенковски” – Долна Митрополия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13:30- 14:00 - Югозападен университет „Неофит Рилски“ – Благоевград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14:00- 14:30 - Университет за национално и световно стопанство (УНСС) – София;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14:30- 15:00 - Тракийски университет – Стара Загора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15:00- 15:30 - Медицински университет – Пловдив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15:30- 16:00 - Национална академия за театрално и филмово</w:t>
      </w:r>
      <w:r w:rsidR="00B614C5" w:rsidRPr="00B614C5">
        <w:rPr>
          <w:rFonts w:cstheme="minorHAnsi"/>
          <w:color w:val="080809"/>
          <w:sz w:val="24"/>
          <w:szCs w:val="24"/>
          <w:shd w:val="clear" w:color="auto" w:fill="FFFFFF"/>
        </w:rPr>
        <w:t xml:space="preserve"> </w:t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изкуство (НАТФИЗ) – София</w:t>
      </w:r>
    </w:p>
    <w:p w:rsidR="00F907C3" w:rsidRPr="00B614C5" w:rsidRDefault="00F907C3">
      <w:pPr>
        <w:rPr>
          <w:rFonts w:cstheme="minorHAnsi"/>
          <w:color w:val="080809"/>
          <w:sz w:val="24"/>
          <w:szCs w:val="24"/>
          <w:shd w:val="clear" w:color="auto" w:fill="FFFFFF"/>
        </w:rPr>
      </w:pP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b/>
          <w:color w:val="080809"/>
          <w:sz w:val="24"/>
          <w:szCs w:val="24"/>
          <w:shd w:val="clear" w:color="auto" w:fill="FFFFFF"/>
        </w:rPr>
        <w:t>10.02.2026 (вторник)</w:t>
      </w:r>
      <w:r w:rsidR="009C181E" w:rsidRPr="00B614C5">
        <w:rPr>
          <w:rFonts w:cstheme="minorHAnsi"/>
          <w:b/>
          <w:color w:val="080809"/>
          <w:sz w:val="24"/>
          <w:szCs w:val="24"/>
          <w:shd w:val="clear" w:color="auto" w:fill="FFFFFF"/>
        </w:rPr>
        <w:t xml:space="preserve"> – 8 броя</w:t>
      </w:r>
      <w:r w:rsidRPr="00B614C5">
        <w:rPr>
          <w:rFonts w:cstheme="minorHAnsi"/>
          <w:b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11:30 – 12:00 - Софийски университет „Св. Климент Охридски“</w:t>
      </w:r>
    </w:p>
    <w:p w:rsidR="00B614C5" w:rsidRPr="00B614C5" w:rsidRDefault="00F907C3">
      <w:pPr>
        <w:rPr>
          <w:rFonts w:cstheme="minorHAnsi"/>
          <w:color w:val="080809"/>
          <w:sz w:val="24"/>
          <w:szCs w:val="24"/>
          <w:shd w:val="clear" w:color="auto" w:fill="FFFFFF"/>
        </w:rPr>
      </w:pP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12:00- 12:30 - Медицински университет – Пловдив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12:30- 13:00 - Медицински университет „Проф. д-р Параскев Стоянов“ – Варна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13:00- 13:30 - Американски университет в България (AUBG) – Благоевград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13:30- 14:00 - Технически университет – Варна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lastRenderedPageBreak/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14:00- 14:30 - Шуменски университет „Епископ Константин Преславски“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 xml:space="preserve">14:30- 15:00 - Университет „Проф. д-р Асен </w:t>
      </w:r>
      <w:proofErr w:type="spellStart"/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Златаров</w:t>
      </w:r>
      <w:proofErr w:type="spellEnd"/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” – Бургас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15:00- 15:30 - Бургаски свободен университет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b/>
          <w:color w:val="080809"/>
          <w:sz w:val="24"/>
          <w:szCs w:val="24"/>
          <w:shd w:val="clear" w:color="auto" w:fill="FFFFFF"/>
        </w:rPr>
        <w:t>11.02.2026 (сряда)</w:t>
      </w:r>
      <w:r w:rsidR="009C181E" w:rsidRPr="00B614C5">
        <w:rPr>
          <w:rFonts w:cstheme="minorHAnsi"/>
          <w:b/>
          <w:color w:val="080809"/>
          <w:sz w:val="24"/>
          <w:szCs w:val="24"/>
          <w:shd w:val="clear" w:color="auto" w:fill="FFFFFF"/>
        </w:rPr>
        <w:t xml:space="preserve"> – 8 броя</w:t>
      </w:r>
      <w:r w:rsidRPr="00B614C5">
        <w:rPr>
          <w:rFonts w:cstheme="minorHAnsi"/>
          <w:b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12:00- 12:30 - Варненски свободен университет „Черноризец Храбър“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12:30- 13:00 - Технически университет – София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13:00- 13:30 - Университет по библиотекознание и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информационни технологии – София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13:30- 14:00 - Аграрен университет – Пловдив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 xml:space="preserve">14:00- 14:30 - Стопанска академия „Димитър </w:t>
      </w:r>
      <w:proofErr w:type="spellStart"/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Ценов</w:t>
      </w:r>
      <w:proofErr w:type="spellEnd"/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” – Свищов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 xml:space="preserve">14:30- 15:00 - </w:t>
      </w:r>
      <w:proofErr w:type="spellStart"/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Химикотехнологичен</w:t>
      </w:r>
      <w:proofErr w:type="spellEnd"/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 xml:space="preserve"> и металургичен университет – София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15:00- 15:30 - Университет по архитектура, строителство и геодезия – София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15:30- 16:00 - Икономически университет – Варна</w:t>
      </w:r>
    </w:p>
    <w:p w:rsidR="0026402C" w:rsidRPr="00B614C5" w:rsidRDefault="00F907C3">
      <w:pPr>
        <w:rPr>
          <w:rFonts w:cstheme="minorHAnsi"/>
          <w:color w:val="080809"/>
          <w:sz w:val="24"/>
          <w:szCs w:val="24"/>
          <w:shd w:val="clear" w:color="auto" w:fill="FFFFFF"/>
        </w:rPr>
      </w:pP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b/>
          <w:color w:val="080809"/>
          <w:sz w:val="24"/>
          <w:szCs w:val="24"/>
          <w:shd w:val="clear" w:color="auto" w:fill="FFFFFF"/>
        </w:rPr>
        <w:t>12.02.2026 (четвъртък)</w:t>
      </w:r>
      <w:r w:rsidR="009C181E" w:rsidRPr="00B614C5">
        <w:rPr>
          <w:rFonts w:cstheme="minorHAnsi"/>
          <w:b/>
          <w:color w:val="080809"/>
          <w:sz w:val="24"/>
          <w:szCs w:val="24"/>
          <w:shd w:val="clear" w:color="auto" w:fill="FFFFFF"/>
        </w:rPr>
        <w:t xml:space="preserve"> – 6  броя</w:t>
      </w:r>
      <w:r w:rsidRPr="00B614C5">
        <w:rPr>
          <w:rFonts w:cstheme="minorHAnsi"/>
          <w:b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12:00- 12:30 - Минно-геоложки университет „Св. Иван Рилски“ – София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12:30- 13:00 - Лесотехнически университет – София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 xml:space="preserve">13:00- 13:30 - Висше транспортно училище „Тодор </w:t>
      </w:r>
      <w:proofErr w:type="spellStart"/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Каблешков</w:t>
      </w:r>
      <w:proofErr w:type="spellEnd"/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” – София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13:30- 14:00 - Висше училище по мениджмънт – Варна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14:30- 15:00 - Национална спортна академия (НСА) „Васил Левски” – София</w:t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</w:rPr>
        <w:br/>
      </w:r>
      <w:r w:rsidRPr="00B614C5">
        <w:rPr>
          <w:rFonts w:cstheme="minorHAnsi"/>
          <w:color w:val="080809"/>
          <w:sz w:val="24"/>
          <w:szCs w:val="24"/>
          <w:shd w:val="clear" w:color="auto" w:fill="FFFFFF"/>
        </w:rPr>
        <w:t>15:00- 15:30 - Великотърновски университет „Св. Св. Кирил и Методий”</w:t>
      </w:r>
    </w:p>
    <w:sectPr w:rsidR="0026402C" w:rsidRPr="00B614C5" w:rsidSect="00E83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7C3"/>
    <w:rsid w:val="00030B8D"/>
    <w:rsid w:val="00060398"/>
    <w:rsid w:val="00215391"/>
    <w:rsid w:val="0026402C"/>
    <w:rsid w:val="002D5FC2"/>
    <w:rsid w:val="004A2DA5"/>
    <w:rsid w:val="00693676"/>
    <w:rsid w:val="007B4CA7"/>
    <w:rsid w:val="00962018"/>
    <w:rsid w:val="009C181E"/>
    <w:rsid w:val="00B614C5"/>
    <w:rsid w:val="00D20F39"/>
    <w:rsid w:val="00E723D4"/>
    <w:rsid w:val="00E836C0"/>
    <w:rsid w:val="00EF16D1"/>
    <w:rsid w:val="00F9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907C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0B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2026-01-30T13:47:00Z</dcterms:created>
  <dcterms:modified xsi:type="dcterms:W3CDTF">2026-01-30T13:50:00Z</dcterms:modified>
</cp:coreProperties>
</file>